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C1D" w:rsidRDefault="007674A1">
      <w:pPr>
        <w:jc w:val="center"/>
        <w:rPr>
          <w:rFonts w:ascii="Arial" w:eastAsia="Arial" w:hAnsi="Arial" w:cs="Arial"/>
          <w:b/>
          <w:color w:val="002060"/>
          <w:sz w:val="36"/>
          <w:szCs w:val="36"/>
        </w:rPr>
      </w:pPr>
      <w:r>
        <w:rPr>
          <w:rFonts w:ascii="Arial" w:eastAsia="Arial" w:hAnsi="Arial" w:cs="Arial"/>
          <w:b/>
          <w:color w:val="002060"/>
          <w:sz w:val="36"/>
          <w:szCs w:val="36"/>
        </w:rPr>
        <w:t>PREMISES OFFICER</w:t>
      </w:r>
    </w:p>
    <w:p w:rsidR="006E4C1D" w:rsidRDefault="007674A1">
      <w:pPr>
        <w:spacing w:after="0"/>
        <w:jc w:val="center"/>
        <w:rPr>
          <w:rFonts w:ascii="Arial" w:eastAsia="Arial" w:hAnsi="Arial" w:cs="Arial"/>
          <w:b/>
          <w:color w:val="002060"/>
          <w:sz w:val="24"/>
          <w:szCs w:val="24"/>
        </w:rPr>
      </w:pPr>
      <w:r>
        <w:rPr>
          <w:rFonts w:ascii="Arial" w:eastAsia="Arial" w:hAnsi="Arial" w:cs="Arial"/>
          <w:b/>
          <w:color w:val="002060"/>
          <w:sz w:val="24"/>
          <w:szCs w:val="24"/>
        </w:rPr>
        <w:t xml:space="preserve"> Grade 4, £24,790 per annum.  </w:t>
      </w:r>
    </w:p>
    <w:p w:rsidR="006E4C1D" w:rsidRDefault="007674A1">
      <w:pPr>
        <w:spacing w:after="0"/>
        <w:jc w:val="center"/>
        <w:rPr>
          <w:rFonts w:ascii="Arial" w:eastAsia="Arial" w:hAnsi="Arial" w:cs="Arial"/>
          <w:b/>
          <w:color w:val="002060"/>
          <w:sz w:val="24"/>
          <w:szCs w:val="24"/>
        </w:rPr>
      </w:pPr>
      <w:r>
        <w:rPr>
          <w:rFonts w:ascii="Arial" w:eastAsia="Arial" w:hAnsi="Arial" w:cs="Arial"/>
          <w:b/>
          <w:color w:val="002060"/>
          <w:sz w:val="24"/>
          <w:szCs w:val="24"/>
        </w:rPr>
        <w:t>Actual salary £13,400 plus additional contractual supplement (£3,318)</w:t>
      </w:r>
    </w:p>
    <w:p w:rsidR="006E4C1D" w:rsidRDefault="007674A1">
      <w:pPr>
        <w:spacing w:after="0"/>
        <w:jc w:val="center"/>
        <w:rPr>
          <w:rFonts w:ascii="Arial" w:eastAsia="Arial" w:hAnsi="Arial" w:cs="Arial"/>
          <w:b/>
          <w:color w:val="002060"/>
          <w:sz w:val="24"/>
          <w:szCs w:val="24"/>
        </w:rPr>
      </w:pPr>
      <w:r>
        <w:rPr>
          <w:rFonts w:ascii="Arial" w:eastAsia="Arial" w:hAnsi="Arial" w:cs="Arial"/>
          <w:b/>
          <w:color w:val="002060"/>
          <w:sz w:val="24"/>
          <w:szCs w:val="24"/>
        </w:rPr>
        <w:t>20 hours per week, Monday - Friday (4 hours per day) to be negotiated at interview but will be between 3pm-10pm</w:t>
      </w:r>
    </w:p>
    <w:p w:rsidR="006E4C1D" w:rsidRDefault="007674A1">
      <w:pPr>
        <w:spacing w:after="0"/>
        <w:jc w:val="center"/>
        <w:rPr>
          <w:rFonts w:ascii="Arial" w:eastAsia="Arial" w:hAnsi="Arial" w:cs="Arial"/>
          <w:b/>
          <w:color w:val="002060"/>
          <w:sz w:val="24"/>
          <w:szCs w:val="24"/>
        </w:rPr>
      </w:pPr>
      <w:r>
        <w:rPr>
          <w:rFonts w:ascii="Arial" w:eastAsia="Arial" w:hAnsi="Arial" w:cs="Arial"/>
          <w:b/>
          <w:color w:val="002060"/>
          <w:sz w:val="24"/>
          <w:szCs w:val="24"/>
        </w:rPr>
        <w:t xml:space="preserve">Duty weekend (1 weekend in 4) and on call (alarm monitoring system) </w:t>
      </w:r>
    </w:p>
    <w:p w:rsidR="006E4C1D" w:rsidRDefault="006E4C1D">
      <w:pPr>
        <w:spacing w:after="0"/>
        <w:jc w:val="center"/>
        <w:rPr>
          <w:rFonts w:ascii="Arial" w:eastAsia="Arial" w:hAnsi="Arial" w:cs="Arial"/>
          <w:b/>
          <w:color w:val="002060"/>
          <w:sz w:val="24"/>
          <w:szCs w:val="24"/>
        </w:rPr>
      </w:pPr>
    </w:p>
    <w:p w:rsidR="006E4C1D" w:rsidRDefault="007674A1">
      <w:pPr>
        <w:rPr>
          <w:rFonts w:ascii="Arial" w:eastAsia="Arial" w:hAnsi="Arial" w:cs="Arial"/>
          <w:color w:val="002060"/>
        </w:rPr>
      </w:pPr>
      <w:r>
        <w:rPr>
          <w:rFonts w:ascii="Arial" w:eastAsia="Arial" w:hAnsi="Arial" w:cs="Arial"/>
          <w:color w:val="002060"/>
        </w:rPr>
        <w:t>The Angmering School is a popular 11-18 semi-rural Comprehensive School set between the South Downs and the South Coast. The Angmering School, and particularly the Lavinia Norfolk Centre, have strength in meeting the diverse and inclusive needs of our students.</w:t>
      </w:r>
    </w:p>
    <w:p w:rsidR="006E4C1D" w:rsidRDefault="007674A1">
      <w:pPr>
        <w:spacing w:before="240" w:after="240"/>
        <w:jc w:val="center"/>
        <w:rPr>
          <w:rFonts w:ascii="Arial" w:eastAsia="Arial" w:hAnsi="Arial" w:cs="Arial"/>
          <w:b/>
          <w:i/>
          <w:color w:val="002060"/>
          <w:highlight w:val="white"/>
        </w:rPr>
      </w:pPr>
      <w:r>
        <w:rPr>
          <w:rFonts w:ascii="Arial" w:eastAsia="Arial" w:hAnsi="Arial" w:cs="Arial"/>
          <w:b/>
          <w:i/>
          <w:color w:val="002060"/>
          <w:highlight w:val="white"/>
        </w:rPr>
        <w:t>‘Staff are enthusiastic about working at the school. They are also very positive about leaders’ attention to their well-being. Leaders are considerate of staff workload.’ – Ofsted report 2022</w:t>
      </w:r>
    </w:p>
    <w:p w:rsidR="006E4C1D" w:rsidRDefault="007674A1">
      <w:pPr>
        <w:shd w:val="clear" w:color="auto" w:fill="FFFFFF"/>
        <w:spacing w:before="240" w:after="0"/>
        <w:jc w:val="both"/>
        <w:rPr>
          <w:rFonts w:ascii="Arial" w:eastAsia="Arial" w:hAnsi="Arial" w:cs="Arial"/>
          <w:b/>
          <w:color w:val="002060"/>
        </w:rPr>
      </w:pPr>
      <w:r>
        <w:rPr>
          <w:rFonts w:ascii="Arial" w:eastAsia="Arial" w:hAnsi="Arial" w:cs="Arial"/>
          <w:b/>
          <w:color w:val="002060"/>
        </w:rPr>
        <w:t>We can offer you:</w:t>
      </w:r>
    </w:p>
    <w:p w:rsidR="006E4C1D" w:rsidRDefault="007674A1">
      <w:pPr>
        <w:numPr>
          <w:ilvl w:val="0"/>
          <w:numId w:val="1"/>
        </w:numPr>
        <w:shd w:val="clear" w:color="auto" w:fill="FFFFFF"/>
        <w:spacing w:after="0" w:line="240" w:lineRule="auto"/>
        <w:jc w:val="both"/>
        <w:rPr>
          <w:rFonts w:ascii="Arial" w:eastAsia="Arial" w:hAnsi="Arial" w:cs="Arial"/>
          <w:color w:val="002060"/>
        </w:rPr>
      </w:pPr>
      <w:r>
        <w:rPr>
          <w:rFonts w:ascii="Arial" w:eastAsia="Arial" w:hAnsi="Arial" w:cs="Arial"/>
          <w:color w:val="002060"/>
        </w:rPr>
        <w:t>A supportive and strong team, which recognises the importance of staff wellbeing</w:t>
      </w:r>
    </w:p>
    <w:p w:rsidR="006E4C1D" w:rsidRDefault="007674A1">
      <w:pPr>
        <w:numPr>
          <w:ilvl w:val="0"/>
          <w:numId w:val="1"/>
        </w:numPr>
        <w:shd w:val="clear" w:color="auto" w:fill="FFFFFF"/>
        <w:spacing w:after="0" w:line="240" w:lineRule="auto"/>
        <w:jc w:val="both"/>
        <w:rPr>
          <w:rFonts w:ascii="Arial" w:eastAsia="Arial" w:hAnsi="Arial" w:cs="Arial"/>
          <w:color w:val="002060"/>
        </w:rPr>
      </w:pPr>
      <w:r>
        <w:rPr>
          <w:rFonts w:ascii="Arial" w:eastAsia="Arial" w:hAnsi="Arial" w:cs="Arial"/>
          <w:color w:val="002060"/>
        </w:rPr>
        <w:t>Ongoing support with continuing professional development to enhance staff expertise</w:t>
      </w:r>
    </w:p>
    <w:p w:rsidR="006E4C1D" w:rsidRDefault="007674A1">
      <w:pPr>
        <w:numPr>
          <w:ilvl w:val="0"/>
          <w:numId w:val="1"/>
        </w:numPr>
        <w:shd w:val="clear" w:color="auto" w:fill="FFFFFF"/>
        <w:spacing w:after="0" w:line="240" w:lineRule="auto"/>
        <w:jc w:val="both"/>
        <w:rPr>
          <w:rFonts w:ascii="Arial" w:eastAsia="Arial" w:hAnsi="Arial" w:cs="Arial"/>
          <w:color w:val="002060"/>
        </w:rPr>
      </w:pPr>
      <w:r>
        <w:rPr>
          <w:rFonts w:ascii="Arial" w:eastAsia="Arial" w:hAnsi="Arial" w:cs="Arial"/>
          <w:color w:val="002060"/>
        </w:rPr>
        <w:t>A CPD programme that supports all staff</w:t>
      </w:r>
    </w:p>
    <w:p w:rsidR="006E4C1D" w:rsidRDefault="006E4C1D">
      <w:pPr>
        <w:spacing w:after="0"/>
        <w:jc w:val="both"/>
        <w:rPr>
          <w:rFonts w:ascii="Arial" w:eastAsia="Arial" w:hAnsi="Arial" w:cs="Arial"/>
          <w:b/>
          <w:color w:val="002060"/>
        </w:rPr>
      </w:pPr>
    </w:p>
    <w:p w:rsidR="006E4C1D" w:rsidRDefault="007674A1">
      <w:pPr>
        <w:spacing w:after="0"/>
        <w:jc w:val="both"/>
        <w:rPr>
          <w:rFonts w:ascii="Arial" w:eastAsia="Arial" w:hAnsi="Arial" w:cs="Arial"/>
          <w:b/>
          <w:color w:val="002060"/>
        </w:rPr>
      </w:pPr>
      <w:r>
        <w:rPr>
          <w:rFonts w:ascii="Arial" w:eastAsia="Arial" w:hAnsi="Arial" w:cs="Arial"/>
          <w:b/>
          <w:color w:val="002060"/>
        </w:rPr>
        <w:t>The Premises Officer will:</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Be a self-motivated and enthusiastic team player with strong maintenance abilities</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Preferably have had experience of working in a school, or similar environment, although this is not essential. DIY skills are essential</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Have good communication skills</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Have basic computer skills to include email</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Possess the necessary skills and enthusiasm to carry out the work in hand, to a good standard of safety, quantity and quality</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Have knowledge of Health &amp; Safety legislation including Health &amp; Safety at Work etc Act 1974, COSHH, Manual Handling and the Guidance for Safe Working Practice for the Protection of Children and Staff in Education Settings issued by the Department for Education</w:t>
      </w:r>
    </w:p>
    <w:p w:rsidR="006E4C1D" w:rsidRDefault="007674A1">
      <w:pPr>
        <w:numPr>
          <w:ilvl w:val="0"/>
          <w:numId w:val="2"/>
        </w:numPr>
        <w:pBdr>
          <w:top w:val="nil"/>
          <w:left w:val="nil"/>
          <w:bottom w:val="nil"/>
          <w:right w:val="nil"/>
          <w:between w:val="nil"/>
        </w:pBdr>
        <w:spacing w:after="0" w:line="240" w:lineRule="auto"/>
        <w:jc w:val="both"/>
        <w:rPr>
          <w:rFonts w:ascii="Arial" w:eastAsia="Arial" w:hAnsi="Arial" w:cs="Arial"/>
          <w:color w:val="002060"/>
        </w:rPr>
      </w:pPr>
      <w:r>
        <w:rPr>
          <w:rFonts w:ascii="Arial" w:eastAsia="Arial" w:hAnsi="Arial" w:cs="Arial"/>
          <w:color w:val="002060"/>
        </w:rPr>
        <w:t>Be a physically fit person that will be able to undertake the duties of the post</w:t>
      </w:r>
    </w:p>
    <w:p w:rsidR="006E4C1D" w:rsidRDefault="007674A1">
      <w:pPr>
        <w:numPr>
          <w:ilvl w:val="0"/>
          <w:numId w:val="2"/>
        </w:numPr>
        <w:pBdr>
          <w:top w:val="nil"/>
          <w:left w:val="nil"/>
          <w:bottom w:val="nil"/>
          <w:right w:val="nil"/>
          <w:between w:val="nil"/>
        </w:pBdr>
        <w:spacing w:after="0" w:line="240" w:lineRule="auto"/>
        <w:jc w:val="both"/>
        <w:rPr>
          <w:color w:val="002060"/>
        </w:rPr>
      </w:pPr>
      <w:bookmarkStart w:id="0" w:name="_heading=h.gjdgxs" w:colFirst="0" w:colLast="0"/>
      <w:bookmarkEnd w:id="0"/>
      <w:r>
        <w:rPr>
          <w:rFonts w:ascii="Arial" w:eastAsia="Arial" w:hAnsi="Arial" w:cs="Arial"/>
          <w:color w:val="002060"/>
        </w:rPr>
        <w:t>Work as an effective and supportive team player, who is willing to work flexibly to meet the changing needs of our school</w:t>
      </w:r>
    </w:p>
    <w:p w:rsidR="006E4C1D" w:rsidRDefault="007674A1">
      <w:pPr>
        <w:spacing w:after="0"/>
        <w:jc w:val="both"/>
        <w:rPr>
          <w:rFonts w:ascii="Arial" w:eastAsia="Arial" w:hAnsi="Arial" w:cs="Arial"/>
        </w:rPr>
      </w:pPr>
      <w:r>
        <w:rPr>
          <w:rFonts w:ascii="Arial" w:eastAsia="Arial" w:hAnsi="Arial" w:cs="Arial"/>
          <w:color w:val="002060"/>
        </w:rPr>
        <w:t xml:space="preserve">This is not intended to be an exhaustive list, but a guide to the main responsibilities of this post.  </w:t>
      </w:r>
    </w:p>
    <w:p w:rsidR="006E4C1D" w:rsidRDefault="006E4C1D">
      <w:pPr>
        <w:spacing w:after="0"/>
        <w:jc w:val="center"/>
        <w:rPr>
          <w:rFonts w:ascii="Arial" w:eastAsia="Arial" w:hAnsi="Arial" w:cs="Arial"/>
          <w:b/>
          <w:color w:val="002060"/>
        </w:rPr>
      </w:pPr>
    </w:p>
    <w:p w:rsidR="006E4C1D" w:rsidRDefault="007674A1">
      <w:pPr>
        <w:spacing w:after="0"/>
        <w:jc w:val="center"/>
        <w:rPr>
          <w:rFonts w:ascii="Arial" w:eastAsia="Arial" w:hAnsi="Arial" w:cs="Arial"/>
          <w:b/>
          <w:color w:val="002060"/>
          <w:sz w:val="24"/>
          <w:szCs w:val="24"/>
        </w:rPr>
      </w:pPr>
      <w:r>
        <w:rPr>
          <w:rFonts w:ascii="Arial" w:eastAsia="Arial" w:hAnsi="Arial" w:cs="Arial"/>
          <w:b/>
          <w:color w:val="002060"/>
          <w:sz w:val="24"/>
          <w:szCs w:val="24"/>
        </w:rPr>
        <w:t xml:space="preserve">Closing date:  </w:t>
      </w:r>
      <w:r w:rsidR="00645B39">
        <w:rPr>
          <w:rFonts w:ascii="Arial" w:eastAsia="Arial" w:hAnsi="Arial" w:cs="Arial"/>
          <w:b/>
          <w:color w:val="002060"/>
          <w:sz w:val="24"/>
          <w:szCs w:val="24"/>
        </w:rPr>
        <w:t>Thursday 13</w:t>
      </w:r>
      <w:r w:rsidR="00645B39" w:rsidRPr="00645B39">
        <w:rPr>
          <w:rFonts w:ascii="Arial" w:eastAsia="Arial" w:hAnsi="Arial" w:cs="Arial"/>
          <w:b/>
          <w:color w:val="002060"/>
          <w:sz w:val="24"/>
          <w:szCs w:val="24"/>
          <w:vertAlign w:val="superscript"/>
        </w:rPr>
        <w:t>th</w:t>
      </w:r>
      <w:r w:rsidR="00645B39">
        <w:rPr>
          <w:rFonts w:ascii="Arial" w:eastAsia="Arial" w:hAnsi="Arial" w:cs="Arial"/>
          <w:b/>
          <w:color w:val="002060"/>
          <w:sz w:val="24"/>
          <w:szCs w:val="24"/>
        </w:rPr>
        <w:t xml:space="preserve"> March 2025</w:t>
      </w:r>
    </w:p>
    <w:p w:rsidR="006E4C1D" w:rsidRDefault="007674A1">
      <w:pPr>
        <w:spacing w:after="0"/>
        <w:jc w:val="center"/>
        <w:rPr>
          <w:rFonts w:ascii="Arial" w:eastAsia="Arial" w:hAnsi="Arial" w:cs="Arial"/>
          <w:b/>
          <w:color w:val="002060"/>
        </w:rPr>
      </w:pPr>
      <w:r>
        <w:rPr>
          <w:rFonts w:ascii="Arial" w:eastAsia="Arial" w:hAnsi="Arial" w:cs="Arial"/>
          <w:b/>
          <w:color w:val="002060"/>
          <w:sz w:val="24"/>
          <w:szCs w:val="24"/>
        </w:rPr>
        <w:t xml:space="preserve">Interview date: Week commencing </w:t>
      </w:r>
      <w:r w:rsidR="00645B39">
        <w:rPr>
          <w:rFonts w:ascii="Arial" w:eastAsia="Arial" w:hAnsi="Arial" w:cs="Arial"/>
          <w:b/>
          <w:color w:val="002060"/>
          <w:sz w:val="24"/>
          <w:szCs w:val="24"/>
        </w:rPr>
        <w:t>17</w:t>
      </w:r>
      <w:r w:rsidR="00645B39" w:rsidRPr="00645B39">
        <w:rPr>
          <w:rFonts w:ascii="Arial" w:eastAsia="Arial" w:hAnsi="Arial" w:cs="Arial"/>
          <w:b/>
          <w:color w:val="002060"/>
          <w:sz w:val="24"/>
          <w:szCs w:val="24"/>
          <w:vertAlign w:val="superscript"/>
        </w:rPr>
        <w:t>th</w:t>
      </w:r>
      <w:r w:rsidR="00645B39">
        <w:rPr>
          <w:rFonts w:ascii="Arial" w:eastAsia="Arial" w:hAnsi="Arial" w:cs="Arial"/>
          <w:b/>
          <w:color w:val="002060"/>
          <w:sz w:val="24"/>
          <w:szCs w:val="24"/>
        </w:rPr>
        <w:t xml:space="preserve"> March 2025</w:t>
      </w:r>
      <w:bookmarkStart w:id="1" w:name="_GoBack"/>
      <w:bookmarkEnd w:id="1"/>
    </w:p>
    <w:p w:rsidR="006E4C1D" w:rsidRDefault="007674A1">
      <w:pPr>
        <w:spacing w:after="0" w:line="240" w:lineRule="auto"/>
        <w:jc w:val="center"/>
        <w:rPr>
          <w:rFonts w:ascii="Arial" w:eastAsia="Arial" w:hAnsi="Arial" w:cs="Arial"/>
          <w:b/>
          <w:sz w:val="16"/>
          <w:szCs w:val="16"/>
        </w:rPr>
      </w:pPr>
      <w:r>
        <w:rPr>
          <w:rFonts w:ascii="Arial" w:eastAsia="Arial" w:hAnsi="Arial" w:cs="Arial"/>
          <w:b/>
          <w:sz w:val="16"/>
          <w:szCs w:val="16"/>
        </w:rPr>
        <w:t>Please see our website for an application form and further details.</w:t>
      </w:r>
    </w:p>
    <w:p w:rsidR="006E4C1D" w:rsidRDefault="007674A1">
      <w:pPr>
        <w:spacing w:after="0" w:line="240" w:lineRule="auto"/>
        <w:jc w:val="center"/>
        <w:rPr>
          <w:rFonts w:ascii="Arial" w:eastAsia="Arial" w:hAnsi="Arial" w:cs="Arial"/>
          <w:sz w:val="16"/>
          <w:szCs w:val="16"/>
        </w:rPr>
      </w:pPr>
      <w:r>
        <w:rPr>
          <w:rFonts w:ascii="Arial" w:eastAsia="Arial" w:hAnsi="Arial" w:cs="Arial"/>
          <w:sz w:val="16"/>
          <w:szCs w:val="16"/>
        </w:rPr>
        <w:t>THE ANGMERING SCHOOL, STATION ROAD, West Sussex, BN16 4HH Tel. 01903 772351 Fax 01903 850752</w:t>
      </w:r>
    </w:p>
    <w:p w:rsidR="006E4C1D" w:rsidRDefault="007674A1">
      <w:pPr>
        <w:spacing w:after="0" w:line="240" w:lineRule="auto"/>
        <w:jc w:val="center"/>
        <w:rPr>
          <w:rFonts w:ascii="Arial" w:eastAsia="Arial" w:hAnsi="Arial" w:cs="Arial"/>
          <w:color w:val="1155CC"/>
          <w:sz w:val="16"/>
          <w:szCs w:val="16"/>
          <w:u w:val="single"/>
        </w:rPr>
      </w:pPr>
      <w:r>
        <w:rPr>
          <w:rFonts w:ascii="Arial" w:eastAsia="Arial" w:hAnsi="Arial" w:cs="Arial"/>
          <w:sz w:val="16"/>
          <w:szCs w:val="16"/>
        </w:rPr>
        <w:t xml:space="preserve">e-mail recruitment@theangmeringschool.co.uk website </w:t>
      </w:r>
      <w:hyperlink r:id="rId8">
        <w:r>
          <w:rPr>
            <w:rFonts w:ascii="Arial" w:eastAsia="Arial" w:hAnsi="Arial" w:cs="Arial"/>
            <w:sz w:val="16"/>
            <w:szCs w:val="16"/>
          </w:rPr>
          <w:t xml:space="preserve"> </w:t>
        </w:r>
      </w:hyperlink>
      <w:hyperlink r:id="rId9">
        <w:r>
          <w:rPr>
            <w:rFonts w:ascii="Arial" w:eastAsia="Arial" w:hAnsi="Arial" w:cs="Arial"/>
            <w:color w:val="1155CC"/>
            <w:sz w:val="16"/>
            <w:szCs w:val="16"/>
            <w:u w:val="single"/>
          </w:rPr>
          <w:t>www.angmeringschool.co.uk</w:t>
        </w:r>
      </w:hyperlink>
    </w:p>
    <w:p w:rsidR="006E4C1D" w:rsidRDefault="007674A1">
      <w:pPr>
        <w:spacing w:before="240" w:after="240"/>
        <w:jc w:val="center"/>
        <w:rPr>
          <w:rFonts w:ascii="Arial" w:eastAsia="Arial" w:hAnsi="Arial" w:cs="Arial"/>
          <w:b/>
          <w:color w:val="002060"/>
          <w:sz w:val="24"/>
          <w:szCs w:val="24"/>
        </w:rPr>
      </w:pPr>
      <w:r>
        <w:rPr>
          <w:rFonts w:ascii="Arial" w:eastAsia="Arial" w:hAnsi="Arial" w:cs="Arial"/>
          <w:sz w:val="16"/>
          <w:szCs w:val="16"/>
        </w:rPr>
        <w:t xml:space="preserve">The Angmering School is </w:t>
      </w:r>
      <w:r>
        <w:rPr>
          <w:rFonts w:ascii="Arial" w:eastAsia="Arial" w:hAnsi="Arial" w:cs="Arial"/>
          <w:sz w:val="16"/>
          <w:szCs w:val="16"/>
          <w:highlight w:val="white"/>
        </w:rPr>
        <w:t>committed to safeguarding and promoting the welfare of children and young people and expects all staff and volunteers to share this commitment</w:t>
      </w:r>
      <w:proofErr w:type="gramStart"/>
      <w:r>
        <w:rPr>
          <w:rFonts w:ascii="Arial" w:eastAsia="Arial" w:hAnsi="Arial" w:cs="Arial"/>
          <w:sz w:val="16"/>
          <w:szCs w:val="16"/>
          <w:highlight w:val="white"/>
        </w:rPr>
        <w:t xml:space="preserve">. </w:t>
      </w:r>
      <w:r>
        <w:rPr>
          <w:rFonts w:ascii="Arial" w:eastAsia="Arial" w:hAnsi="Arial" w:cs="Arial"/>
          <w:sz w:val="16"/>
          <w:szCs w:val="16"/>
        </w:rPr>
        <w:t>.</w:t>
      </w:r>
      <w:proofErr w:type="gramEnd"/>
      <w:r>
        <w:rPr>
          <w:rFonts w:ascii="Arial" w:eastAsia="Arial" w:hAnsi="Arial" w:cs="Arial"/>
          <w:sz w:val="16"/>
          <w:szCs w:val="16"/>
        </w:rPr>
        <w:t xml:space="preserve">  The post is subject to a Criminal Records Check.  </w:t>
      </w:r>
      <w:r>
        <w:rPr>
          <w:rFonts w:ascii="Arial" w:eastAsia="Arial" w:hAnsi="Arial" w:cs="Arial"/>
          <w:b/>
          <w:sz w:val="16"/>
          <w:szCs w:val="16"/>
        </w:rPr>
        <w:t>Only completion of all appropriate forms will be considered for short listing.  In light of potentially high volume of applicants, you will only be contacted if successfully invited to interview.</w:t>
      </w:r>
      <w:r>
        <w:rPr>
          <w:rFonts w:ascii="Arial" w:eastAsia="Arial" w:hAnsi="Arial" w:cs="Arial"/>
          <w:sz w:val="16"/>
          <w:szCs w:val="16"/>
        </w:rPr>
        <w:t xml:space="preserve">      </w:t>
      </w:r>
    </w:p>
    <w:sectPr w:rsidR="006E4C1D">
      <w:headerReference w:type="even" r:id="rId10"/>
      <w:headerReference w:type="default" r:id="rId11"/>
      <w:footerReference w:type="even" r:id="rId12"/>
      <w:footerReference w:type="default" r:id="rId13"/>
      <w:headerReference w:type="first" r:id="rId14"/>
      <w:footerReference w:type="first" r:id="rId15"/>
      <w:pgSz w:w="11907" w:h="16840"/>
      <w:pgMar w:top="510" w:right="1140" w:bottom="1304" w:left="992"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19" w:rsidRDefault="007674A1">
      <w:pPr>
        <w:spacing w:after="0" w:line="240" w:lineRule="auto"/>
      </w:pPr>
      <w:r>
        <w:separator/>
      </w:r>
    </w:p>
  </w:endnote>
  <w:endnote w:type="continuationSeparator" w:id="0">
    <w:p w:rsidR="00BC0619" w:rsidRDefault="0076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1D" w:rsidRDefault="006E4C1D">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1D" w:rsidRDefault="007674A1">
    <w:pPr>
      <w:pBdr>
        <w:top w:val="nil"/>
        <w:left w:val="nil"/>
        <w:bottom w:val="nil"/>
        <w:right w:val="nil"/>
        <w:between w:val="nil"/>
      </w:pBdr>
      <w:jc w:val="center"/>
      <w:rPr>
        <w:color w:val="000000"/>
      </w:rPr>
    </w:pPr>
    <w:r>
      <w:rPr>
        <w:noProof/>
      </w:rPr>
      <w:drawing>
        <wp:anchor distT="0" distB="0" distL="114300" distR="114300" simplePos="0" relativeHeight="251659264" behindDoc="0" locked="0" layoutInCell="1" hidden="0" allowOverlap="1">
          <wp:simplePos x="0" y="0"/>
          <wp:positionH relativeFrom="column">
            <wp:posOffset>-685796</wp:posOffset>
          </wp:positionH>
          <wp:positionV relativeFrom="paragraph">
            <wp:posOffset>41275</wp:posOffset>
          </wp:positionV>
          <wp:extent cx="1190625" cy="742950"/>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698500</wp:posOffset>
              </wp:positionH>
              <wp:positionV relativeFrom="paragraph">
                <wp:posOffset>25400</wp:posOffset>
              </wp:positionV>
              <wp:extent cx="971550" cy="590550"/>
              <wp:effectExtent l="0" t="0" r="0" b="0"/>
              <wp:wrapNone/>
              <wp:docPr id="17"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6E4C1D" w:rsidRDefault="007674A1">
                          <w:pPr>
                            <w:spacing w:after="0" w:line="240" w:lineRule="auto"/>
                            <w:jc w:val="center"/>
                            <w:textDirection w:val="btLr"/>
                          </w:pPr>
                          <w:r>
                            <w:rPr>
                              <w:color w:val="000000"/>
                              <w:sz w:val="16"/>
                            </w:rPr>
                            <w:t>Station Road</w:t>
                          </w:r>
                        </w:p>
                        <w:p w:rsidR="006E4C1D" w:rsidRDefault="007674A1">
                          <w:pPr>
                            <w:spacing w:after="0" w:line="240" w:lineRule="auto"/>
                            <w:jc w:val="center"/>
                            <w:textDirection w:val="btLr"/>
                          </w:pPr>
                          <w:r>
                            <w:rPr>
                              <w:color w:val="000000"/>
                              <w:sz w:val="16"/>
                            </w:rPr>
                            <w:t>Angmering</w:t>
                          </w:r>
                        </w:p>
                        <w:p w:rsidR="006E4C1D" w:rsidRDefault="007674A1">
                          <w:pPr>
                            <w:spacing w:after="0" w:line="240" w:lineRule="auto"/>
                            <w:jc w:val="center"/>
                            <w:textDirection w:val="btLr"/>
                          </w:pPr>
                          <w:r>
                            <w:rPr>
                              <w:color w:val="000000"/>
                              <w:sz w:val="16"/>
                            </w:rPr>
                            <w:t>West Sussex</w:t>
                          </w:r>
                        </w:p>
                        <w:p w:rsidR="006E4C1D" w:rsidRDefault="007674A1">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55pt;margin-top:2pt;width:76.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" fillcolor="white [3201]" stroked="f">
              <v:textbox inset="2.53958mm,1.2694mm,2.53958mm,1.2694mm">
                <w:txbxContent>
                  <w:p w:rsidR="006E4C1D" w:rsidRDefault="007674A1">
                    <w:pPr>
                      <w:spacing w:after="0" w:line="240" w:lineRule="auto"/>
                      <w:jc w:val="center"/>
                      <w:textDirection w:val="btLr"/>
                    </w:pPr>
                    <w:r>
                      <w:rPr>
                        <w:color w:val="000000"/>
                        <w:sz w:val="16"/>
                      </w:rPr>
                      <w:t>Station Road</w:t>
                    </w:r>
                  </w:p>
                  <w:p w:rsidR="006E4C1D" w:rsidRDefault="007674A1">
                    <w:pPr>
                      <w:spacing w:after="0" w:line="240" w:lineRule="auto"/>
                      <w:jc w:val="center"/>
                      <w:textDirection w:val="btLr"/>
                    </w:pPr>
                    <w:r>
                      <w:rPr>
                        <w:color w:val="000000"/>
                        <w:sz w:val="16"/>
                      </w:rPr>
                      <w:t>Angmering</w:t>
                    </w:r>
                  </w:p>
                  <w:p w:rsidR="006E4C1D" w:rsidRDefault="007674A1">
                    <w:pPr>
                      <w:spacing w:after="0" w:line="240" w:lineRule="auto"/>
                      <w:jc w:val="center"/>
                      <w:textDirection w:val="btLr"/>
                    </w:pPr>
                    <w:r>
                      <w:rPr>
                        <w:color w:val="000000"/>
                        <w:sz w:val="16"/>
                      </w:rPr>
                      <w:t>West Sussex</w:t>
                    </w:r>
                  </w:p>
                  <w:p w:rsidR="006E4C1D" w:rsidRDefault="007674A1">
                    <w:pPr>
                      <w:spacing w:line="240" w:lineRule="auto"/>
                      <w:jc w:val="center"/>
                      <w:textDirection w:val="btLr"/>
                    </w:pPr>
                    <w:r>
                      <w:rPr>
                        <w:color w:val="000000"/>
                        <w:sz w:val="16"/>
                      </w:rPr>
                      <w:t>BN16 4HH</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2070100</wp:posOffset>
              </wp:positionH>
              <wp:positionV relativeFrom="paragraph">
                <wp:posOffset>101600</wp:posOffset>
              </wp:positionV>
              <wp:extent cx="876300" cy="476250"/>
              <wp:effectExtent l="0" t="0" r="0" b="0"/>
              <wp:wrapNone/>
              <wp:docPr id="19"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6E4C1D" w:rsidRDefault="007674A1">
                          <w:pPr>
                            <w:spacing w:after="0" w:line="240" w:lineRule="auto"/>
                            <w:jc w:val="center"/>
                            <w:textDirection w:val="btLr"/>
                          </w:pPr>
                          <w:r>
                            <w:rPr>
                              <w:color w:val="000000"/>
                              <w:sz w:val="16"/>
                            </w:rPr>
                            <w:t>Headteacher</w:t>
                          </w:r>
                        </w:p>
                        <w:p w:rsidR="006E4C1D" w:rsidRDefault="007674A1">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6E4C1D" w:rsidRDefault="007674A1">
                          <w:pPr>
                            <w:spacing w:after="0" w:line="240" w:lineRule="auto"/>
                            <w:jc w:val="center"/>
                            <w:textDirection w:val="btLr"/>
                          </w:pPr>
                          <w:proofErr w:type="spellStart"/>
                          <w:proofErr w:type="gramStart"/>
                          <w:r>
                            <w:rPr>
                              <w:color w:val="000000"/>
                              <w:sz w:val="16"/>
                            </w:rPr>
                            <w:t>B.En</w:t>
                          </w:r>
                          <w:proofErr w:type="spellEnd"/>
                          <w:proofErr w:type="gramEnd"/>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63pt;margin-top:8pt;width:69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" fillcolor="white [3201]" stroked="f">
              <v:textbox inset="2.53958mm,1.2694mm,2.53958mm,1.2694mm">
                <w:txbxContent>
                  <w:p w:rsidR="006E4C1D" w:rsidRDefault="007674A1">
                    <w:pPr>
                      <w:spacing w:after="0" w:line="240" w:lineRule="auto"/>
                      <w:jc w:val="center"/>
                      <w:textDirection w:val="btLr"/>
                    </w:pPr>
                    <w:r>
                      <w:rPr>
                        <w:color w:val="000000"/>
                        <w:sz w:val="16"/>
                      </w:rPr>
                      <w:t>Headteacher</w:t>
                    </w:r>
                  </w:p>
                  <w:p w:rsidR="006E4C1D" w:rsidRDefault="007674A1">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6E4C1D" w:rsidRDefault="007674A1">
                    <w:pPr>
                      <w:spacing w:after="0" w:line="240" w:lineRule="auto"/>
                      <w:jc w:val="center"/>
                      <w:textDirection w:val="btLr"/>
                    </w:pPr>
                    <w:proofErr w:type="spellStart"/>
                    <w:proofErr w:type="gramStart"/>
                    <w:r>
                      <w:rPr>
                        <w:color w:val="000000"/>
                        <w:sz w:val="16"/>
                      </w:rPr>
                      <w:t>B.En</w:t>
                    </w:r>
                    <w:proofErr w:type="spellEnd"/>
                    <w:proofErr w:type="gramEnd"/>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3251200</wp:posOffset>
              </wp:positionH>
              <wp:positionV relativeFrom="paragraph">
                <wp:posOffset>88900</wp:posOffset>
              </wp:positionV>
              <wp:extent cx="904875" cy="581025"/>
              <wp:effectExtent l="0" t="0" r="0" b="0"/>
              <wp:wrapNone/>
              <wp:docPr id="15" name=""/>
              <wp:cNvGraphicFramePr/>
              <a:graphic xmlns:a="http://schemas.openxmlformats.org/drawingml/2006/main">
                <a:graphicData uri="http://schemas.microsoft.com/office/word/2010/wordprocessingShape">
                  <wps:wsp>
                    <wps:cNvSpPr/>
                    <wps:spPr>
                      <a:xfrm>
                        <a:off x="4912613" y="3508538"/>
                        <a:ext cx="866775" cy="542925"/>
                      </a:xfrm>
                      <a:prstGeom prst="rect">
                        <a:avLst/>
                      </a:prstGeom>
                      <a:solidFill>
                        <a:schemeClr val="lt1"/>
                      </a:solidFill>
                      <a:ln>
                        <a:noFill/>
                      </a:ln>
                    </wps:spPr>
                    <wps:txbx>
                      <w:txbxContent>
                        <w:p w:rsidR="006E4C1D" w:rsidRDefault="007674A1">
                          <w:pPr>
                            <w:spacing w:line="275" w:lineRule="auto"/>
                            <w:jc w:val="center"/>
                            <w:textDirection w:val="btLr"/>
                          </w:pPr>
                          <w:r>
                            <w:rPr>
                              <w:color w:val="000000"/>
                              <w:sz w:val="16"/>
                            </w:rPr>
                            <w:t>“Aspire and Achieve at Angmering”</w:t>
                          </w: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256pt;margin-top:7pt;width:71.2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" fillcolor="white [3201]" stroked="f">
              <v:textbox inset="2.53958mm,1.2694mm,2.53958mm,1.2694mm">
                <w:txbxContent>
                  <w:p w:rsidR="006E4C1D" w:rsidRDefault="007674A1">
                    <w:pPr>
                      <w:spacing w:line="275" w:lineRule="auto"/>
                      <w:jc w:val="center"/>
                      <w:textDirection w:val="btLr"/>
                    </w:pPr>
                    <w:r>
                      <w:rPr>
                        <w:color w:val="000000"/>
                        <w:sz w:val="16"/>
                      </w:rPr>
                      <w:t>“Aspire and Achieve at Angmering”</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4152900</wp:posOffset>
              </wp:positionH>
              <wp:positionV relativeFrom="paragraph">
                <wp:posOffset>12700</wp:posOffset>
              </wp:positionV>
              <wp:extent cx="1285875" cy="914400"/>
              <wp:effectExtent l="0" t="0" r="0" b="0"/>
              <wp:wrapNone/>
              <wp:docPr id="18"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6E4C1D" w:rsidRDefault="006E4C1D">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27pt;margin-top:1pt;width:101.25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" fillcolor="white [3201]" stroked="f">
              <v:textbox inset="2.53958mm,1.2694mm,2.53958mm,1.2694mm">
                <w:txbxContent>
                  <w:p w:rsidR="006E4C1D" w:rsidRDefault="006E4C1D">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673100</wp:posOffset>
              </wp:positionV>
              <wp:extent cx="1685925" cy="304800"/>
              <wp:effectExtent l="0" t="0" r="0" b="0"/>
              <wp:wrapNone/>
              <wp:docPr id="13"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6E4C1D" w:rsidRDefault="007674A1">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3pt;width:132.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" fillcolor="white [3201]" stroked="f">
              <v:textbox inset="2.53958mm,1.2694mm,2.53958mm,1.2694mm">
                <w:txbxContent>
                  <w:p w:rsidR="006E4C1D" w:rsidRDefault="007674A1">
                    <w:pPr>
                      <w:spacing w:line="275" w:lineRule="auto"/>
                      <w:jc w:val="center"/>
                      <w:textDirection w:val="btLr"/>
                    </w:pPr>
                    <w:r>
                      <w:rPr>
                        <w:color w:val="000000"/>
                        <w:sz w:val="16"/>
                      </w:rPr>
                      <w:t>www.angmeringschool.co.uk</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1625600</wp:posOffset>
              </wp:positionH>
              <wp:positionV relativeFrom="paragraph">
                <wp:posOffset>660400</wp:posOffset>
              </wp:positionV>
              <wp:extent cx="2038350" cy="257175"/>
              <wp:effectExtent l="0" t="0" r="0" b="0"/>
              <wp:wrapNone/>
              <wp:docPr id="14"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6E4C1D" w:rsidRDefault="007674A1">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28pt;margin-top:52pt;width:160.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" stroked="f">
              <v:textbox inset="2.53958mm,1.2694mm,2.53958mm,1.2694mm">
                <w:txbxContent>
                  <w:p w:rsidR="006E4C1D" w:rsidRDefault="007674A1">
                    <w:pPr>
                      <w:spacing w:line="275" w:lineRule="auto"/>
                      <w:jc w:val="center"/>
                      <w:textDirection w:val="btLr"/>
                    </w:pPr>
                    <w:r>
                      <w:rPr>
                        <w:color w:val="000000"/>
                        <w:sz w:val="16"/>
                      </w:rPr>
                      <w:t xml:space="preserve">Email ~ office@angmeringschool.co.uk </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4381500</wp:posOffset>
              </wp:positionH>
              <wp:positionV relativeFrom="paragraph">
                <wp:posOffset>660400</wp:posOffset>
              </wp:positionV>
              <wp:extent cx="2038350" cy="257175"/>
              <wp:effectExtent l="0" t="0" r="0" b="0"/>
              <wp:wrapNone/>
              <wp:docPr id="16"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6E4C1D" w:rsidRDefault="007674A1">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5pt;margin-top:52pt;width:160.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" stroked="f">
              <v:textbox inset="2.53958mm,1.2694mm,2.53958mm,1.2694mm">
                <w:txbxContent>
                  <w:p w:rsidR="006E4C1D" w:rsidRDefault="007674A1">
                    <w:pPr>
                      <w:spacing w:line="275" w:lineRule="auto"/>
                      <w:jc w:val="center"/>
                      <w:textDirection w:val="btLr"/>
                    </w:pPr>
                    <w:r>
                      <w:rPr>
                        <w:color w:val="000000"/>
                        <w:sz w:val="16"/>
                      </w:rPr>
                      <w:t xml:space="preserve">Telephone ~ 01903 772351 </w:t>
                    </w:r>
                  </w:p>
                </w:txbxContent>
              </v:textbox>
            </v:rect>
          </w:pict>
        </mc:Fallback>
      </mc:AlternateContent>
    </w:r>
    <w:r>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1D" w:rsidRDefault="006E4C1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19" w:rsidRDefault="007674A1">
      <w:pPr>
        <w:spacing w:after="0" w:line="240" w:lineRule="auto"/>
      </w:pPr>
      <w:r>
        <w:separator/>
      </w:r>
    </w:p>
  </w:footnote>
  <w:footnote w:type="continuationSeparator" w:id="0">
    <w:p w:rsidR="00BC0619" w:rsidRDefault="0076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1D" w:rsidRDefault="006E4C1D">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1D" w:rsidRDefault="007674A1">
    <w:pPr>
      <w:pBdr>
        <w:top w:val="nil"/>
        <w:left w:val="nil"/>
        <w:bottom w:val="nil"/>
        <w:right w:val="nil"/>
        <w:between w:val="nil"/>
      </w:pBdr>
      <w:rPr>
        <w:color w:val="000000"/>
      </w:rPr>
    </w:pPr>
    <w:r>
      <w:rPr>
        <w:noProof/>
      </w:rPr>
      <w:drawing>
        <wp:inline distT="0" distB="0" distL="0" distR="0">
          <wp:extent cx="882153" cy="776296"/>
          <wp:effectExtent l="0" t="0" r="0" b="0"/>
          <wp:docPr id="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82153" cy="776296"/>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4837430</wp:posOffset>
          </wp:positionH>
          <wp:positionV relativeFrom="paragraph">
            <wp:posOffset>-171448</wp:posOffset>
          </wp:positionV>
          <wp:extent cx="1457325" cy="91440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457325" cy="914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1D" w:rsidRDefault="006E4C1D">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C1A"/>
    <w:multiLevelType w:val="multilevel"/>
    <w:tmpl w:val="94EA3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A420A6"/>
    <w:multiLevelType w:val="multilevel"/>
    <w:tmpl w:val="8F622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1D"/>
    <w:rsid w:val="00645B39"/>
    <w:rsid w:val="006E4C1D"/>
    <w:rsid w:val="007674A1"/>
    <w:rsid w:val="00BC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5749"/>
  <w15:docId w15:val="{A8CE6B05-11B7-45F8-8379-12736C20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40" w:line="240" w:lineRule="auto"/>
      <w:outlineLvl w:val="0"/>
    </w:pPr>
    <w:rPr>
      <w:color w:val="538135"/>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color w:val="538135"/>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color w:val="538135"/>
      <w:sz w:val="24"/>
      <w:szCs w:val="24"/>
    </w:rPr>
  </w:style>
  <w:style w:type="paragraph" w:styleId="Heading4">
    <w:name w:val="heading 4"/>
    <w:basedOn w:val="Normal"/>
    <w:next w:val="Normal"/>
    <w:uiPriority w:val="9"/>
    <w:semiHidden/>
    <w:unhideWhenUsed/>
    <w:qFormat/>
    <w:pPr>
      <w:keepNext/>
      <w:keepLines/>
      <w:spacing w:before="80" w:after="0"/>
      <w:outlineLvl w:val="3"/>
    </w:pPr>
    <w:rPr>
      <w:color w:val="70AD47"/>
    </w:rPr>
  </w:style>
  <w:style w:type="paragraph" w:styleId="Heading5">
    <w:name w:val="heading 5"/>
    <w:basedOn w:val="Normal"/>
    <w:next w:val="Normal"/>
    <w:uiPriority w:val="9"/>
    <w:semiHidden/>
    <w:unhideWhenUsed/>
    <w:qFormat/>
    <w:pPr>
      <w:keepNext/>
      <w:keepLines/>
      <w:spacing w:before="40" w:after="0"/>
      <w:outlineLvl w:val="4"/>
    </w:pPr>
    <w:rPr>
      <w:i/>
      <w:color w:val="70AD47"/>
    </w:rPr>
  </w:style>
  <w:style w:type="paragraph" w:styleId="Heading6">
    <w:name w:val="heading 6"/>
    <w:basedOn w:val="Normal"/>
    <w:next w:val="Normal"/>
    <w:uiPriority w:val="9"/>
    <w:semiHidden/>
    <w:unhideWhenUsed/>
    <w:qFormat/>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262626"/>
      <w:sz w:val="96"/>
      <w:szCs w:val="96"/>
    </w:rPr>
  </w:style>
  <w:style w:type="paragraph" w:styleId="Subtitle">
    <w:name w:val="Subtitle"/>
    <w:basedOn w:val="Normal"/>
    <w:next w:val="Normal"/>
    <w:uiPriority w:val="11"/>
    <w:qFormat/>
    <w:pPr>
      <w:spacing w:line="240" w:lineRule="auto"/>
    </w:pPr>
    <w:rPr>
      <w:sz w:val="30"/>
      <w:szCs w:val="30"/>
    </w:rPr>
  </w:style>
  <w:style w:type="character" w:styleId="Hyperlink">
    <w:name w:val="Hyperlink"/>
    <w:rsid w:val="007A7C3F"/>
    <w:rPr>
      <w:color w:val="0000FF"/>
      <w:u w:val="single"/>
    </w:rPr>
  </w:style>
  <w:style w:type="character" w:styleId="Strong">
    <w:name w:val="Strong"/>
    <w:qFormat/>
    <w:rsid w:val="007A7C3F"/>
    <w:rPr>
      <w:b/>
      <w:bCs/>
    </w:rPr>
  </w:style>
  <w:style w:type="paragraph" w:customStyle="1" w:styleId="Normal1">
    <w:name w:val="Normal1"/>
    <w:rsid w:val="007A7C3F"/>
    <w:pPr>
      <w:pBdr>
        <w:top w:val="nil"/>
        <w:left w:val="nil"/>
        <w:bottom w:val="nil"/>
        <w:right w:val="nil"/>
        <w:between w:val="nil"/>
      </w:pBdr>
    </w:pPr>
    <w:rPr>
      <w:color w:val="000000"/>
    </w:rPr>
  </w:style>
  <w:style w:type="paragraph" w:styleId="ListParagraph">
    <w:name w:val="List Paragraph"/>
    <w:basedOn w:val="Normal"/>
    <w:uiPriority w:val="34"/>
    <w:qFormat/>
    <w:rsid w:val="00950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ngmering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np5y8ZQiV89ZsxlQrsaY4GmNQ==">CgMxLjAyCGguZ2pkZ3hzOAByITFzVEt4VnFzUDRRbUJuRG5JREl0bVR2dDk4QUV5Y3NmSw==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2</cp:revision>
  <dcterms:created xsi:type="dcterms:W3CDTF">2025-02-28T13:49:00Z</dcterms:created>
  <dcterms:modified xsi:type="dcterms:W3CDTF">2025-02-28T13:49:00Z</dcterms:modified>
</cp:coreProperties>
</file>