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9" style="position:absolute;margin-left:418.5pt;margin-top:0.0pt;width:112pt;height:72.8pt;z-index:-251657216;mso-position-horizontal:absolute;mso-position-vertical:absolute;mso-position-horizontal-relative:margin;mso-position-vertical-relative:text;" type="#_x0000_t75">
            <v:imagedata r:id="rId1" o:title="WSCCPos-25mm"/>
          </v:shape>
        </w:pic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142875</wp:posOffset>
                </wp:positionV>
                <wp:extent cx="5564823" cy="1743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3050" y="3212628"/>
                          <a:ext cx="6565900" cy="1134745"/>
                        </a:xfrm>
                        <a:custGeom>
                          <a:rect b="b" l="l" r="r" t="t"/>
                          <a:pathLst>
                            <a:path extrusionOk="0" h="1134745" w="6565900">
                              <a:moveTo>
                                <a:pt x="0" y="0"/>
                              </a:moveTo>
                              <a:lnTo>
                                <a:pt x="0" y="1134745"/>
                              </a:lnTo>
                              <a:lnTo>
                                <a:pt x="6565900" y="1134745"/>
                              </a:lnTo>
                              <a:lnTo>
                                <a:pt x="6565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SCHOOL PLACE ACCEPTANCE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The Angmering School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SEPTEMBER 2025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RETURN TO THE ABOVE NAMED SCHOOL by 30 March 2025.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Accepting the place offered does not affect your right to join a waiting list or appeal for any school you have been refused but will ensure that your child has a school place for September.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216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Please complete in BLOCK CAPITALS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142875</wp:posOffset>
                </wp:positionV>
                <wp:extent cx="5564823" cy="17430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4823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598"/>
        <w:gridCol w:w="2599"/>
        <w:gridCol w:w="2599"/>
        <w:tblGridChange w:id="0">
          <w:tblGrid>
            <w:gridCol w:w="2660"/>
            <w:gridCol w:w="2598"/>
            <w:gridCol w:w="2599"/>
            <w:gridCol w:w="259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Child’s Forename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Child’s Surname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Is the name above your child’s legal name?                                                                    Yes/No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Child’s Date of Birth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Child’s 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Current School (if applicable)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56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1559"/>
        <w:tblGridChange w:id="0">
          <w:tblGrid>
            <w:gridCol w:w="8897"/>
            <w:gridCol w:w="1559"/>
          </w:tblGrid>
        </w:tblGridChange>
      </w:tblGrid>
      <w:tr>
        <w:trPr>
          <w:cantSplit w:val="1"/>
          <w:trHeight w:val="1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*Tick applicable box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I accept the place offered and attach a copy of my 2025/2026 Council Tax statement as required.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168910" cy="10985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7895" y="3731423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168910" cy="10985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91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I do not need the place allocated as I have made the following alternative arrangements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168910" cy="10985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7895" y="3731423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168910" cy="10985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910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your address has or will be changing before September 2025 you must notify the Pupil Admissions Team without delay.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 Sussex County Council reserves the right to request further supporting documentation where necessary to confirm residence at the application address – places secured using false information will be withdrawn.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place may be offered to another child if the school does not receive this completed slip.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451"/>
        <w:gridCol w:w="2652"/>
        <w:gridCol w:w="3544"/>
        <w:tblGridChange w:id="0">
          <w:tblGrid>
            <w:gridCol w:w="1809"/>
            <w:gridCol w:w="2451"/>
            <w:gridCol w:w="2652"/>
            <w:gridCol w:w="3544"/>
          </w:tblGrid>
        </w:tblGridChange>
      </w:tblGrid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signing this form I confirm that I have parental responsibility for this child and that all the information given is legal and true.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Print Name: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Relationship to Child: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Tel. No: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 Tel. No: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address: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40" w:top="34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Times New Roman"/>
  <w:font w:name="CG Time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7" w:sz="4" w:val="single"/>
      </w:pBdr>
      <w:ind w:left="1988" w:hanging="1988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G Times" w:cs="CG Times" w:eastAsia="CG Times" w:hAnsi="CG Times"/>
      <w:b w:val="1"/>
      <w:sz w:val="28"/>
      <w:szCs w:val="28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7" w:sz="4" w:val="single"/>
      </w:pBdr>
      <w:ind w:left="1988" w:hanging="1988"/>
      <w:outlineLvl w:val="0"/>
    </w:pPr>
    <w:rPr>
      <w:rFonts w:ascii="Verdana" w:hAnsi="Verdana"/>
      <w:b w:val="1"/>
      <w:bCs w:val="1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CG Times" w:hAnsi="CG Times"/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pPr>
      <w:jc w:val="center"/>
    </w:pPr>
    <w:rPr>
      <w:rFonts w:ascii="CG Times" w:hAnsi="CG Times"/>
    </w:rPr>
  </w:style>
  <w:style w:type="paragraph" w:styleId="BodyText2">
    <w:name w:val="Body Text 2"/>
    <w:basedOn w:val="Normal"/>
    <w:rPr>
      <w:b w:val="1"/>
      <w:lang w:val="en-US"/>
    </w:rPr>
  </w:style>
  <w:style w:type="paragraph" w:styleId="BodyText3">
    <w:name w:val="Body Text 3"/>
    <w:basedOn w:val="Normal"/>
    <w:pPr>
      <w:pBdr>
        <w:top w:color="auto" w:space="1" w:sz="6" w:val="single"/>
        <w:left w:color="auto" w:space="4" w:sz="6" w:val="single"/>
        <w:bottom w:color="auto" w:space="1" w:sz="6" w:val="single"/>
        <w:right w:color="auto" w:space="4" w:sz="6" w:val="single"/>
      </w:pBdr>
    </w:pPr>
    <w:rPr>
      <w:lang w:val="en-US"/>
    </w:rPr>
  </w:style>
  <w:style w:type="paragraph" w:styleId="Title">
    <w:name w:val="Title"/>
    <w:basedOn w:val="Normal"/>
    <w:qFormat w:val="1"/>
    <w:pPr>
      <w:jc w:val="center"/>
    </w:pPr>
    <w:rPr>
      <w:rFonts w:ascii="CG Times" w:hAnsi="CG Times"/>
      <w:b w:val="1"/>
      <w:sz w:val="28"/>
    </w:rPr>
  </w:style>
  <w:style w:type="paragraph" w:styleId="t1" w:customStyle="1">
    <w:name w:val="t1"/>
    <w:basedOn w:val="Normal"/>
    <w:pPr>
      <w:widowControl w:val="0"/>
      <w:spacing w:line="240" w:lineRule="atLeast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/>
    </w:rPr>
  </w:style>
  <w:style w:type="paragraph" w:styleId="Subtitle">
    <w:name w:val="Subtitle"/>
    <w:basedOn w:val="Normal"/>
    <w:qFormat w:val="1"/>
    <w:pPr>
      <w:jc w:val="center"/>
    </w:pPr>
    <w:rPr>
      <w:rFonts w:ascii="Verdana" w:hAnsi="Verdana"/>
      <w:b w:val="1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 w:val="1"/>
    <w:rsid w:val="00CB2A8E"/>
    <w:rPr>
      <w:rFonts w:ascii="Tahoma" w:cs="Tahoma" w:hAnsi="Tahoma"/>
      <w:sz w:val="16"/>
      <w:szCs w:val="16"/>
    </w:rPr>
  </w:style>
  <w:style w:type="paragraph" w:styleId="Style2" w:customStyle="1">
    <w:name w:val="Style2"/>
    <w:basedOn w:val="Heading1"/>
    <w:rsid w:val="002619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ind w:left="0" w:firstLine="0"/>
    </w:pPr>
    <w:rPr>
      <w:rFonts w:ascii="Comic Sans MS" w:hAnsi="Comic Sans MS"/>
      <w:bCs w:val="0"/>
      <w:sz w:val="22"/>
    </w:rPr>
  </w:style>
  <w:style w:type="paragraph" w:styleId="Default" w:customStyle="1">
    <w:name w:val="Default"/>
    <w:rsid w:val="00CA4AB5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rFonts w:ascii="Verdana" w:cs="Verdana" w:eastAsia="Verdana" w:hAnsi="Verdana"/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GTimes-regular.ttf"/><Relationship Id="rId3" Type="http://schemas.openxmlformats.org/officeDocument/2006/relationships/font" Target="fonts/CGTimes-bold.ttf"/><Relationship Id="rId4" Type="http://schemas.openxmlformats.org/officeDocument/2006/relationships/font" Target="fonts/CGTimes-italic.ttf"/><Relationship Id="rId5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4wA40vkOkWGtdKr1msBGQmMbg==">CgMxLjA4AHIhMUQ5TU1GZEl5dUhSaWFjQkE3a1o4U05seWpsZ1cxeFVU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2025-02-24T16:25:00Z</dcterms:created>
  <dc:creator>Rob Peters</dc:creator>
</cp:coreProperties>
</file>